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6D15" w14:textId="77777777" w:rsidR="005A1882" w:rsidRDefault="005A1882" w:rsidP="005A1882">
      <w:pPr>
        <w:spacing w:line="360" w:lineRule="auto"/>
        <w:rPr>
          <w:b/>
        </w:rPr>
      </w:pPr>
      <w:r>
        <w:rPr>
          <w:b/>
        </w:rPr>
        <w:t xml:space="preserve">    </w:t>
      </w:r>
    </w:p>
    <w:p w14:paraId="78CB807D" w14:textId="77777777" w:rsidR="005A1882" w:rsidRDefault="005A1882">
      <w:pPr>
        <w:pStyle w:val="Heading3"/>
        <w:jc w:val="center"/>
        <w:rPr>
          <w:b/>
        </w:rPr>
      </w:pPr>
      <w:r>
        <w:rPr>
          <w:b/>
        </w:rPr>
        <w:t>PSYCHOTHERAPIST-PATIENT SERVICES AGREEMENT</w:t>
      </w:r>
    </w:p>
    <w:p w14:paraId="320D2EA7" w14:textId="77777777" w:rsidR="005A1882" w:rsidRDefault="005A1882">
      <w:pPr>
        <w:jc w:val="center"/>
        <w:rPr>
          <w:b/>
        </w:rPr>
      </w:pPr>
    </w:p>
    <w:p w14:paraId="3EC37E3B" w14:textId="77777777" w:rsidR="005A1882" w:rsidRDefault="005A1882">
      <w:pPr>
        <w:pStyle w:val="BodyText"/>
      </w:pPr>
      <w:r>
        <w:t xml:space="preserve">Welcome to my practice. This document (the Agreement) contains important information about my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information. Although these documents are long and sometimes complex, it is very important that you read them carefully. We can discuss any questions you have.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 </w:t>
      </w:r>
    </w:p>
    <w:p w14:paraId="6CCE74CC" w14:textId="77777777" w:rsidR="005A1882" w:rsidRDefault="005A1882">
      <w:pPr>
        <w:spacing w:line="360" w:lineRule="auto"/>
        <w:jc w:val="both"/>
      </w:pPr>
    </w:p>
    <w:p w14:paraId="4763AE5F" w14:textId="77777777" w:rsidR="005A1882" w:rsidRDefault="005A1882">
      <w:pPr>
        <w:pStyle w:val="Heading1"/>
        <w:spacing w:line="360" w:lineRule="auto"/>
        <w:rPr>
          <w:sz w:val="24"/>
        </w:rPr>
      </w:pPr>
      <w:r>
        <w:rPr>
          <w:sz w:val="24"/>
        </w:rPr>
        <w:t>PSYCHOLOGICAL SERVICES</w:t>
      </w:r>
    </w:p>
    <w:p w14:paraId="56253A84" w14:textId="77777777" w:rsidR="005A1882" w:rsidRDefault="005A1882">
      <w:pPr>
        <w:spacing w:line="360" w:lineRule="auto"/>
        <w:jc w:val="both"/>
      </w:pPr>
      <w:r>
        <w:t xml:space="preserve">Psychotherapy is not easily described in general statements. It varies depending on the personalities of the psychologist and patient, and the particular problems you are experiencing. There are many different methods I may use to deal with the problems that you hope to address. Psychotherapy is not like a medical doctor visit. Instead, it calls for a very active effort on your part. </w:t>
      </w:r>
    </w:p>
    <w:p w14:paraId="6D42C925" w14:textId="77777777" w:rsidR="005A1882" w:rsidRDefault="005A1882">
      <w:pPr>
        <w:spacing w:line="360" w:lineRule="auto"/>
        <w:jc w:val="both"/>
      </w:pPr>
    </w:p>
    <w:p w14:paraId="362B7F90" w14:textId="77777777" w:rsidR="005A1882" w:rsidRDefault="005A1882">
      <w:pPr>
        <w:pStyle w:val="BodyText2"/>
        <w:spacing w:line="360" w:lineRule="auto"/>
        <w:rPr>
          <w:sz w:val="24"/>
        </w:rPr>
      </w:pPr>
      <w:r>
        <w:rPr>
          <w:sz w:val="24"/>
        </w:rPr>
        <w:lastRenderedPageBreak/>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14:paraId="3DC9792D" w14:textId="77777777" w:rsidR="005A1882" w:rsidRDefault="005A1882">
      <w:pPr>
        <w:spacing w:line="360" w:lineRule="auto"/>
        <w:jc w:val="both"/>
      </w:pPr>
      <w:r>
        <w:t xml:space="preserve"> </w:t>
      </w:r>
    </w:p>
    <w:p w14:paraId="753A8039" w14:textId="77777777" w:rsidR="005A1882" w:rsidRDefault="005A1882">
      <w:pPr>
        <w:spacing w:line="360" w:lineRule="auto"/>
        <w:jc w:val="both"/>
      </w:pPr>
      <w: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If you have questions about my procedures, we should discuss them whenever they arise. If your doubts persist, I will be happy to help you set up a meeting with another mental health professional for a second opinion. </w:t>
      </w:r>
    </w:p>
    <w:p w14:paraId="6055F27B" w14:textId="77777777" w:rsidR="005A1882" w:rsidRDefault="005A1882">
      <w:pPr>
        <w:pStyle w:val="Heading1"/>
        <w:spacing w:line="360" w:lineRule="auto"/>
        <w:rPr>
          <w:sz w:val="24"/>
        </w:rPr>
      </w:pPr>
    </w:p>
    <w:p w14:paraId="5C44488D" w14:textId="77777777" w:rsidR="005A1882" w:rsidRDefault="005A1882">
      <w:pPr>
        <w:pStyle w:val="Heading1"/>
        <w:spacing w:line="360" w:lineRule="auto"/>
        <w:rPr>
          <w:sz w:val="24"/>
        </w:rPr>
      </w:pPr>
      <w:r>
        <w:rPr>
          <w:sz w:val="24"/>
        </w:rPr>
        <w:t>MEETINGS</w:t>
      </w:r>
    </w:p>
    <w:p w14:paraId="42A02A54" w14:textId="77777777" w:rsidR="005A1882" w:rsidRDefault="005A1882">
      <w:pPr>
        <w:spacing w:line="360" w:lineRule="auto"/>
        <w:jc w:val="both"/>
      </w:pPr>
      <w:r>
        <w:t xml:space="preserve">I normally conduct an evaluation that will last from 2 to 4 sessions. During this time, we can both decide if I am the best person to provide the services that you need in order to meet your treatment goals. If psychotherapy is begun, I will usually schedule one 45-minute session (one appointment hour of 45 minutes duration) per week at a time we agree on, although some sessions may be longer or more frequent. </w:t>
      </w:r>
      <w:r>
        <w:rPr>
          <w:b/>
        </w:rPr>
        <w:t xml:space="preserve">Once an appointment hour is scheduled, you will be expected to pay for it unless you provide 24 hours advance notice of cancellation. It is important to note that insurance companies do not provide reimbursement for cancelled or missed sessions. </w:t>
      </w:r>
    </w:p>
    <w:p w14:paraId="1584C1F1" w14:textId="77777777" w:rsidR="005A1882" w:rsidRDefault="005A1882">
      <w:pPr>
        <w:pStyle w:val="Heading1"/>
        <w:spacing w:line="360" w:lineRule="auto"/>
        <w:rPr>
          <w:sz w:val="24"/>
        </w:rPr>
      </w:pPr>
    </w:p>
    <w:p w14:paraId="211103D5" w14:textId="77777777" w:rsidR="005A1882" w:rsidRDefault="005A1882">
      <w:pPr>
        <w:pStyle w:val="Heading1"/>
        <w:spacing w:line="360" w:lineRule="auto"/>
        <w:rPr>
          <w:sz w:val="24"/>
        </w:rPr>
      </w:pPr>
      <w:r>
        <w:rPr>
          <w:sz w:val="24"/>
        </w:rPr>
        <w:t>PROFESSIONAL FEES</w:t>
      </w:r>
    </w:p>
    <w:p w14:paraId="24CCCE95" w14:textId="26839A3A" w:rsidR="005A1882" w:rsidRDefault="005A1882">
      <w:pPr>
        <w:spacing w:line="360" w:lineRule="auto"/>
        <w:jc w:val="both"/>
        <w:rPr>
          <w:i/>
        </w:rPr>
      </w:pPr>
      <w:r>
        <w:t>The fee for the initial consultation is $1</w:t>
      </w:r>
      <w:r w:rsidR="00E4149B">
        <w:t>75</w:t>
      </w:r>
      <w:r>
        <w:t xml:space="preserve">.  My fee for regular appointments is $120 to $160 depending on the length of the session scheduled. In addition to weekly appointments, I charge this amount for other professional services you may need, though I will break down the hourly cost if I work for periods of less than one hour. Other services include report writing, telephone conversations lasting longer than 15 minutes, consulting with other professionals with your permission, preparation of  records or treatment summaries, and the time spent performing any other service you may request of me. If you </w:t>
      </w:r>
      <w:r>
        <w:lastRenderedPageBreak/>
        <w:t xml:space="preserve">become involved in legal proceedings that require my participation, you will be expected to pay for all of my professional time, including preparation and transportation costs, even if I am called to testify by another party. [Because of the difficulty of legal involvement, I charge $180 per hour for preparation and attendance at any legal proceeding.] </w:t>
      </w:r>
    </w:p>
    <w:p w14:paraId="601DF98D" w14:textId="77777777" w:rsidR="005A1882" w:rsidRDefault="005A1882">
      <w:pPr>
        <w:spacing w:line="360" w:lineRule="auto"/>
        <w:jc w:val="both"/>
      </w:pPr>
    </w:p>
    <w:p w14:paraId="78FB84BD" w14:textId="77777777" w:rsidR="005A1882" w:rsidRDefault="005A1882">
      <w:pPr>
        <w:pStyle w:val="Heading1"/>
        <w:spacing w:line="360" w:lineRule="auto"/>
        <w:rPr>
          <w:b w:val="0"/>
          <w:sz w:val="24"/>
        </w:rPr>
      </w:pPr>
      <w:r>
        <w:rPr>
          <w:sz w:val="24"/>
        </w:rPr>
        <w:t>CONTACTING ME</w:t>
      </w:r>
    </w:p>
    <w:p w14:paraId="642043CA" w14:textId="77777777" w:rsidR="005A1882" w:rsidRDefault="005A1882">
      <w:pPr>
        <w:spacing w:line="360" w:lineRule="auto"/>
        <w:jc w:val="both"/>
      </w:pPr>
      <w:r>
        <w:t xml:space="preserve">Due to my work schedule, I am often not immediately available by telephone. When I am unavailable, my telephone is answered by voice mail. I will make every effort to return your call within 24 hours, with the exception of weekends and holidays. If you are difficult to reach, please inform me of some times when you will be available. In emergencies, you can call the emergency number that I leave on my outgoing voicemail message.  If you are unable to reach me and feel that you can’t wait for me to return your call, contact your family physician or the nearest emergency room and ask for the psychologist [psychiatrist] on call. If I will be unavailable for an extended time, I will provide you with the name of a colleague to contact, if necessary. </w:t>
      </w:r>
    </w:p>
    <w:p w14:paraId="44D58369" w14:textId="77777777" w:rsidR="005A1882" w:rsidRDefault="005A1882">
      <w:pPr>
        <w:spacing w:line="360" w:lineRule="auto"/>
        <w:jc w:val="both"/>
      </w:pPr>
    </w:p>
    <w:p w14:paraId="4E1F239E" w14:textId="77777777" w:rsidR="005A1882" w:rsidRDefault="005A1882">
      <w:pPr>
        <w:pStyle w:val="Heading2"/>
        <w:spacing w:line="360" w:lineRule="auto"/>
        <w:jc w:val="both"/>
        <w:rPr>
          <w:sz w:val="24"/>
        </w:rPr>
      </w:pPr>
      <w:r>
        <w:rPr>
          <w:sz w:val="24"/>
        </w:rPr>
        <w:t xml:space="preserve">LIMITS ON CONFIDENTIALITY </w:t>
      </w:r>
    </w:p>
    <w:p w14:paraId="1BA64163" w14:textId="77777777" w:rsidR="005A1882" w:rsidRDefault="005A1882" w:rsidP="00337DAE">
      <w:pPr>
        <w:tabs>
          <w:tab w:val="left" w:pos="7680"/>
        </w:tabs>
        <w:spacing w:line="360" w:lineRule="auto"/>
        <w:jc w:val="both"/>
      </w:pPr>
      <w: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14:paraId="54273666" w14:textId="77777777" w:rsidR="005A1882" w:rsidRDefault="005A1882" w:rsidP="005A1882">
      <w:pPr>
        <w:numPr>
          <w:ilvl w:val="0"/>
          <w:numId w:val="1"/>
        </w:numPr>
        <w:spacing w:after="0" w:line="360" w:lineRule="auto"/>
        <w:jc w:val="both"/>
      </w:pPr>
      <w:r>
        <w:t xml:space="preserve">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7F5ED32C" w14:textId="77777777" w:rsidR="005A1882" w:rsidRDefault="005A1882">
      <w:pPr>
        <w:spacing w:line="360" w:lineRule="auto"/>
        <w:jc w:val="both"/>
      </w:pPr>
    </w:p>
    <w:p w14:paraId="73D8434E" w14:textId="77777777" w:rsidR="005A1882" w:rsidRDefault="005A1882" w:rsidP="005A1882">
      <w:pPr>
        <w:numPr>
          <w:ilvl w:val="0"/>
          <w:numId w:val="1"/>
        </w:numPr>
        <w:spacing w:after="0" w:line="360" w:lineRule="auto"/>
        <w:jc w:val="both"/>
      </w:pPr>
      <w:r>
        <w:lastRenderedPageBreak/>
        <w:t xml:space="preserve">You should be aware that there are other mental health professionals who practice in this office and that information may be accessible to them for administrative purposes such as scheduling or billing.  All of the mental health professionals are bound by the same rules of confidentiality. </w:t>
      </w:r>
    </w:p>
    <w:p w14:paraId="4A9AFF25" w14:textId="77777777" w:rsidR="005A1882" w:rsidRDefault="005A1882" w:rsidP="0003759E">
      <w:pPr>
        <w:pStyle w:val="ListParagraph"/>
      </w:pPr>
    </w:p>
    <w:p w14:paraId="373B195D" w14:textId="77777777" w:rsidR="005A1882" w:rsidRDefault="005A1882" w:rsidP="005A1882">
      <w:pPr>
        <w:numPr>
          <w:ilvl w:val="0"/>
          <w:numId w:val="1"/>
        </w:numPr>
        <w:spacing w:after="0" w:line="360" w:lineRule="auto"/>
        <w:jc w:val="both"/>
      </w:pPr>
      <w:r>
        <w:t xml:space="preserve">Disclosures required by health insurers or to collect overdue fees are discussed elsewhere in this Agreement. </w:t>
      </w:r>
    </w:p>
    <w:p w14:paraId="7148E657" w14:textId="77777777" w:rsidR="005A1882" w:rsidRDefault="005A1882">
      <w:pPr>
        <w:spacing w:line="360" w:lineRule="auto"/>
        <w:jc w:val="both"/>
      </w:pPr>
    </w:p>
    <w:p w14:paraId="14B9847B" w14:textId="77777777" w:rsidR="005A1882" w:rsidRDefault="005A1882" w:rsidP="005A1882">
      <w:pPr>
        <w:numPr>
          <w:ilvl w:val="0"/>
          <w:numId w:val="1"/>
        </w:numPr>
        <w:spacing w:after="0" w:line="360" w:lineRule="auto"/>
        <w:jc w:val="both"/>
      </w:pPr>
      <w:r>
        <w:t>If a patient threatens to harm himself/herself, I may be obligated to seek hospitalization for him/her, or to contact family members or others who can help provide protection.</w:t>
      </w:r>
    </w:p>
    <w:p w14:paraId="2C1C1350" w14:textId="77777777" w:rsidR="005A1882" w:rsidRDefault="005A1882">
      <w:pPr>
        <w:spacing w:line="360" w:lineRule="auto"/>
        <w:jc w:val="both"/>
      </w:pPr>
    </w:p>
    <w:p w14:paraId="4C1DB97B" w14:textId="77777777" w:rsidR="005A1882" w:rsidRDefault="005A1882">
      <w:pPr>
        <w:pStyle w:val="BodyText2"/>
        <w:spacing w:line="360" w:lineRule="auto"/>
        <w:rPr>
          <w:sz w:val="24"/>
        </w:rPr>
      </w:pPr>
      <w:r>
        <w:rPr>
          <w:sz w:val="24"/>
        </w:rPr>
        <w:t>There are some situations where I am permitted or required to disclose information without either your consent or Authorization:</w:t>
      </w:r>
    </w:p>
    <w:p w14:paraId="2B618039" w14:textId="77777777" w:rsidR="005A1882" w:rsidRDefault="005A1882" w:rsidP="005A1882">
      <w:pPr>
        <w:numPr>
          <w:ilvl w:val="0"/>
          <w:numId w:val="2"/>
        </w:numPr>
        <w:spacing w:after="0" w:line="360" w:lineRule="auto"/>
        <w:jc w:val="both"/>
      </w:pPr>
      <w: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If you are involved in or contemplating litigation, you should consult with your attorney to determine whether a court would be likely to order me to disclose information.</w:t>
      </w:r>
    </w:p>
    <w:p w14:paraId="5680CAB2" w14:textId="77777777" w:rsidR="005A1882" w:rsidRDefault="005A1882">
      <w:pPr>
        <w:pStyle w:val="BodyText2"/>
        <w:spacing w:line="360" w:lineRule="auto"/>
        <w:rPr>
          <w:sz w:val="24"/>
        </w:rPr>
      </w:pPr>
    </w:p>
    <w:p w14:paraId="25ECED27" w14:textId="77777777" w:rsidR="005A1882" w:rsidRDefault="005A1882">
      <w:pPr>
        <w:pStyle w:val="BodyText2"/>
        <w:numPr>
          <w:ilvl w:val="0"/>
          <w:numId w:val="2"/>
        </w:numPr>
        <w:spacing w:line="360" w:lineRule="auto"/>
        <w:rPr>
          <w:sz w:val="24"/>
        </w:rPr>
      </w:pPr>
      <w:r>
        <w:rPr>
          <w:sz w:val="24"/>
        </w:rPr>
        <w:t>If a government agency is requesting the information for health oversight activities, I may be required to provide it for them.</w:t>
      </w:r>
    </w:p>
    <w:p w14:paraId="0D52A685" w14:textId="77777777" w:rsidR="005A1882" w:rsidRDefault="005A1882">
      <w:pPr>
        <w:pStyle w:val="BodyText2"/>
        <w:spacing w:line="360" w:lineRule="auto"/>
        <w:rPr>
          <w:sz w:val="24"/>
        </w:rPr>
      </w:pPr>
    </w:p>
    <w:p w14:paraId="36CAFC62" w14:textId="77777777" w:rsidR="005A1882" w:rsidRDefault="005A1882">
      <w:pPr>
        <w:pStyle w:val="BodyText2"/>
        <w:numPr>
          <w:ilvl w:val="0"/>
          <w:numId w:val="2"/>
        </w:numPr>
        <w:spacing w:line="360" w:lineRule="auto"/>
        <w:rPr>
          <w:sz w:val="24"/>
        </w:rPr>
      </w:pPr>
      <w:r>
        <w:rPr>
          <w:sz w:val="24"/>
        </w:rPr>
        <w:t>If a patient files a complaint or lawsuit against me, I may disclose relevant information regarding that patient in order to defend myself.</w:t>
      </w:r>
    </w:p>
    <w:p w14:paraId="2440FAB1" w14:textId="77777777" w:rsidR="005A1882" w:rsidRDefault="005A1882">
      <w:pPr>
        <w:pStyle w:val="BodyText2"/>
        <w:spacing w:line="360" w:lineRule="auto"/>
        <w:rPr>
          <w:sz w:val="24"/>
        </w:rPr>
      </w:pPr>
    </w:p>
    <w:p w14:paraId="6BDE2FE4" w14:textId="77777777" w:rsidR="005A1882" w:rsidRDefault="005A1882">
      <w:pPr>
        <w:pStyle w:val="BodyText2"/>
        <w:numPr>
          <w:ilvl w:val="0"/>
          <w:numId w:val="2"/>
        </w:numPr>
        <w:spacing w:line="360" w:lineRule="auto"/>
        <w:rPr>
          <w:sz w:val="24"/>
        </w:rPr>
      </w:pPr>
      <w:r>
        <w:rPr>
          <w:sz w:val="24"/>
        </w:rPr>
        <w:t xml:space="preserve">If a patient files a worker’s compensation claim, I must, upon appropriate request, provide relevant information, to the appropriate parties, including the patient’s employer, the worker’s compensation insurer.   </w:t>
      </w:r>
    </w:p>
    <w:p w14:paraId="45E024A1" w14:textId="77777777" w:rsidR="005A1882" w:rsidRDefault="005A1882">
      <w:pPr>
        <w:spacing w:line="360" w:lineRule="auto"/>
        <w:jc w:val="both"/>
      </w:pPr>
    </w:p>
    <w:p w14:paraId="42EA166B" w14:textId="77777777" w:rsidR="005A1882" w:rsidRDefault="005A1882">
      <w:pPr>
        <w:pStyle w:val="BodyText2"/>
        <w:spacing w:line="360" w:lineRule="auto"/>
        <w:rPr>
          <w:sz w:val="24"/>
        </w:rPr>
      </w:pPr>
      <w:r>
        <w:rPr>
          <w:sz w:val="24"/>
        </w:rPr>
        <w:lastRenderedPageBreak/>
        <w:t xml:space="preserve">There are some situations in which I am legally obligated to take actions, which I believe are necessary to attempt to protect others from harm and I may have to reveal some information about a patient’s treatment. These situations are unusual in my practice. </w:t>
      </w:r>
    </w:p>
    <w:p w14:paraId="296AF039" w14:textId="77777777" w:rsidR="005A1882" w:rsidRDefault="005A1882">
      <w:pPr>
        <w:pStyle w:val="BodyText2"/>
        <w:numPr>
          <w:ilvl w:val="1"/>
          <w:numId w:val="2"/>
        </w:numPr>
        <w:tabs>
          <w:tab w:val="clear" w:pos="1440"/>
          <w:tab w:val="num" w:pos="720"/>
        </w:tabs>
        <w:spacing w:line="360" w:lineRule="auto"/>
        <w:ind w:left="720"/>
        <w:rPr>
          <w:sz w:val="24"/>
        </w:rPr>
      </w:pPr>
      <w:r>
        <w:rPr>
          <w:sz w:val="24"/>
        </w:rPr>
        <w:t>If I know or have reasonable cause to believe that a child or vulnerable adult is neglected or abused, the law requires that I file a report with the appropriate governmental agency, usually the Cabinet for Families and Children. Once such a report is filed, I may be required to provide additional information.</w:t>
      </w:r>
    </w:p>
    <w:p w14:paraId="068E7D06" w14:textId="77777777" w:rsidR="005A1882" w:rsidRDefault="005A1882">
      <w:pPr>
        <w:pStyle w:val="BodyText2"/>
        <w:tabs>
          <w:tab w:val="num" w:pos="720"/>
        </w:tabs>
        <w:spacing w:line="360" w:lineRule="auto"/>
        <w:ind w:left="720" w:hanging="360"/>
        <w:rPr>
          <w:sz w:val="24"/>
        </w:rPr>
      </w:pPr>
    </w:p>
    <w:p w14:paraId="235EF924" w14:textId="77777777" w:rsidR="005A1882" w:rsidRDefault="005A1882">
      <w:pPr>
        <w:pStyle w:val="BodyText2"/>
        <w:numPr>
          <w:ilvl w:val="1"/>
          <w:numId w:val="2"/>
        </w:numPr>
        <w:tabs>
          <w:tab w:val="clear" w:pos="1440"/>
          <w:tab w:val="num" w:pos="720"/>
        </w:tabs>
        <w:spacing w:line="360" w:lineRule="auto"/>
        <w:ind w:left="720"/>
        <w:rPr>
          <w:sz w:val="24"/>
        </w:rPr>
      </w:pPr>
      <w:r>
        <w:rPr>
          <w:sz w:val="24"/>
        </w:rPr>
        <w:t>If a patient communicates an actual threat of physical violence against a clearly identified or reasonably identifiable victim or a threat of a specific violent act, I may be required to take protective actions. These actions may include notifying the potential victim, contacting the police, or seeking hospitalization for the patient.</w:t>
      </w:r>
    </w:p>
    <w:p w14:paraId="0D88A922" w14:textId="77777777" w:rsidR="005A1882" w:rsidRDefault="005A1882">
      <w:pPr>
        <w:spacing w:line="360" w:lineRule="auto"/>
        <w:jc w:val="both"/>
      </w:pPr>
    </w:p>
    <w:p w14:paraId="4ECD22AA" w14:textId="77777777" w:rsidR="005A1882" w:rsidRDefault="005A1882">
      <w:pPr>
        <w:pStyle w:val="BodyText2"/>
        <w:spacing w:line="360" w:lineRule="auto"/>
        <w:rPr>
          <w:sz w:val="24"/>
        </w:rPr>
      </w:pPr>
      <w:r>
        <w:rPr>
          <w:sz w:val="24"/>
        </w:rPr>
        <w:t>If such a situation arises, I will make every effort to fully discuss it with you before taking any action and I will limit my disclosure to what is necessary.</w:t>
      </w:r>
    </w:p>
    <w:p w14:paraId="2EB7BF22" w14:textId="77777777" w:rsidR="005A1882" w:rsidRDefault="005A1882">
      <w:pPr>
        <w:pStyle w:val="BodyText2"/>
        <w:spacing w:line="360" w:lineRule="auto"/>
        <w:ind w:left="1440"/>
        <w:rPr>
          <w:sz w:val="24"/>
        </w:rPr>
      </w:pPr>
    </w:p>
    <w:p w14:paraId="5A2C39FE" w14:textId="77777777" w:rsidR="005A1882" w:rsidRDefault="005A1882">
      <w:pPr>
        <w:spacing w:line="360" w:lineRule="auto"/>
        <w:jc w:val="both"/>
      </w:pPr>
      <w: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6DB9996A" w14:textId="77777777" w:rsidR="005A1882" w:rsidRDefault="005A1882">
      <w:pPr>
        <w:spacing w:line="360" w:lineRule="auto"/>
        <w:jc w:val="both"/>
      </w:pPr>
      <w:r>
        <w:t xml:space="preserve"> </w:t>
      </w:r>
    </w:p>
    <w:p w14:paraId="043F770A" w14:textId="77777777" w:rsidR="005A1882" w:rsidRDefault="005A1882">
      <w:pPr>
        <w:pStyle w:val="Heading2"/>
        <w:spacing w:line="360" w:lineRule="auto"/>
        <w:jc w:val="both"/>
        <w:rPr>
          <w:sz w:val="24"/>
        </w:rPr>
      </w:pPr>
      <w:r>
        <w:rPr>
          <w:sz w:val="24"/>
        </w:rPr>
        <w:t>PROFESSIONAL RECORDS</w:t>
      </w:r>
    </w:p>
    <w:p w14:paraId="11C6741B" w14:textId="77777777" w:rsidR="005A1882" w:rsidRDefault="005A1882">
      <w:pPr>
        <w:pStyle w:val="BodyText2"/>
        <w:spacing w:line="360" w:lineRule="auto"/>
        <w:rPr>
          <w:sz w:val="24"/>
        </w:rPr>
      </w:pPr>
      <w:r>
        <w:rPr>
          <w:sz w:val="24"/>
        </w:rPr>
        <w:t xml:space="preserve">The laws and standards of my profession require that I keep Protected Health Information about you in your Clinical Record. </w:t>
      </w:r>
      <w:r w:rsidRPr="005335D5">
        <w:rPr>
          <w:sz w:val="24"/>
        </w:rPr>
        <w:t xml:space="preserve">It includes information about your reasons for seeking therapy, a description of the ways in which your problem </w:t>
      </w:r>
      <w:r>
        <w:rPr>
          <w:sz w:val="24"/>
        </w:rPr>
        <w:t>affects</w:t>
      </w:r>
      <w:r w:rsidRPr="005335D5">
        <w:rPr>
          <w:sz w:val="24"/>
        </w:rPr>
        <w:t xml:space="preserve">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Except in unusual circumstances that involve danger to yourself and others or the record makes reference to another person (unless such other person </w:t>
      </w:r>
      <w:r w:rsidRPr="005335D5">
        <w:rPr>
          <w:sz w:val="24"/>
        </w:rPr>
        <w:lastRenderedPageBreak/>
        <w:t>is a health care provider) and I believe that access is reasonably likely to cause substantial harm to such other person,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w:t>
      </w:r>
      <w:r>
        <w:rPr>
          <w:sz w:val="24"/>
        </w:rPr>
        <w:t xml:space="preserve"> You are entitled to a free copy of your records.  However, I am allowed to charge a copying fee of $1 per page (and for certain other expenses) for any subsequent copies. If I refuse your request for access to your records, you have a right of review, which I will discuss with you upon request.</w:t>
      </w:r>
    </w:p>
    <w:p w14:paraId="0560EF80" w14:textId="77777777" w:rsidR="005A1882" w:rsidRDefault="005A1882">
      <w:pPr>
        <w:pStyle w:val="BodyText2"/>
        <w:spacing w:line="360" w:lineRule="auto"/>
        <w:rPr>
          <w:sz w:val="24"/>
        </w:rPr>
      </w:pPr>
    </w:p>
    <w:p w14:paraId="72D0C41C" w14:textId="77777777" w:rsidR="005A1882" w:rsidRDefault="005A1882">
      <w:pPr>
        <w:pStyle w:val="BodyText2"/>
        <w:spacing w:line="360" w:lineRule="auto"/>
        <w:rPr>
          <w:sz w:val="24"/>
        </w:rPr>
      </w:pPr>
      <w:r>
        <w:rPr>
          <w:sz w:val="24"/>
        </w:rPr>
        <w:t>In addition, I may keep a set of Psychotherapy Notes. These Notes are for my own use and are designed to assist me in providing you with the best treatment. While the contents of Psychotherapy Notes vary from client to client, they can include the contents of our conversations, my analysis of those conversations, and how they affect your therapy. They also contain particularly sensitive information that you may reveal to me that is not required to be included in your Clinical Record. [They also include information from others provided to me confidentially.] These Psychotherapy Notes are kept separate from your Clinical Record. Your Psychotherapy Notes are not available to you and cannot be sent to anyone else, including insurance companies without your written, signed Authorization. Insurance companies cannot require your authorization as a condition of coverage nor penalize you in any way for your refusal to provide it.</w:t>
      </w:r>
    </w:p>
    <w:p w14:paraId="4E00525E" w14:textId="77777777" w:rsidR="005A1882" w:rsidRDefault="005A1882">
      <w:pPr>
        <w:pStyle w:val="BodyText2"/>
        <w:spacing w:line="360" w:lineRule="auto"/>
        <w:rPr>
          <w:b/>
          <w:sz w:val="24"/>
        </w:rPr>
      </w:pPr>
    </w:p>
    <w:p w14:paraId="7D64C513" w14:textId="77777777" w:rsidR="005A1882" w:rsidRDefault="005A1882">
      <w:pPr>
        <w:pStyle w:val="BodyText2"/>
        <w:spacing w:line="360" w:lineRule="auto"/>
        <w:rPr>
          <w:b/>
          <w:sz w:val="24"/>
        </w:rPr>
      </w:pPr>
      <w:r>
        <w:rPr>
          <w:b/>
          <w:sz w:val="24"/>
        </w:rPr>
        <w:t>PATIENT RIGHTS</w:t>
      </w:r>
    </w:p>
    <w:p w14:paraId="1DE95D72" w14:textId="77777777" w:rsidR="005A1882" w:rsidRDefault="005A1882">
      <w:pPr>
        <w:pStyle w:val="Heading2"/>
        <w:spacing w:line="360" w:lineRule="auto"/>
        <w:jc w:val="both"/>
        <w:rPr>
          <w:b w:val="0"/>
          <w:sz w:val="24"/>
        </w:rPr>
      </w:pPr>
      <w:r>
        <w:rPr>
          <w:b w:val="0"/>
          <w:sz w:val="24"/>
        </w:rPr>
        <w:t xml:space="preserve">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w:t>
      </w:r>
      <w:r>
        <w:rPr>
          <w:b w:val="0"/>
          <w:sz w:val="24"/>
        </w:rPr>
        <w:lastRenderedPageBreak/>
        <w:t>attached Notice form, and my privacy policies and procedures. I am happy to discuss any of these rights with you.</w:t>
      </w:r>
    </w:p>
    <w:p w14:paraId="1CB2957D" w14:textId="77777777" w:rsidR="005A1882" w:rsidRDefault="005A1882">
      <w:pPr>
        <w:pStyle w:val="Heading2"/>
        <w:spacing w:line="360" w:lineRule="auto"/>
        <w:jc w:val="both"/>
        <w:rPr>
          <w:sz w:val="24"/>
        </w:rPr>
      </w:pPr>
    </w:p>
    <w:p w14:paraId="0A1DA34C" w14:textId="77777777" w:rsidR="005A1882" w:rsidRDefault="005A1882">
      <w:pPr>
        <w:pStyle w:val="Heading2"/>
        <w:spacing w:line="360" w:lineRule="auto"/>
        <w:jc w:val="both"/>
        <w:rPr>
          <w:sz w:val="24"/>
        </w:rPr>
      </w:pPr>
      <w:r>
        <w:rPr>
          <w:sz w:val="24"/>
        </w:rPr>
        <w:t>MINORS &amp; PARENTS</w:t>
      </w:r>
    </w:p>
    <w:p w14:paraId="2E0E47A5" w14:textId="77777777" w:rsidR="005A1882" w:rsidRDefault="005A1882">
      <w:pPr>
        <w:spacing w:line="360" w:lineRule="auto"/>
        <w:jc w:val="both"/>
      </w:pPr>
      <w:r>
        <w:t xml:space="preserve">Patients under 16 years of age who are not emancipated and their parents should be aware that the law may allow parents to examine their child’s treatment records. Because privacy in psychotherapy is often crucial to successful progress, particularly with teenagers, it is sometimes my policy to request an agreement from parents that they consent to give up their access to their child’s records. If they agree, during treatment, I will provide them only with general information about the progress of the child’s treatment, and his/her attendance at scheduled sessions. I will also provide parents with a summary of their child’s treatment when it is complete.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14:paraId="74DF3EC8" w14:textId="77777777" w:rsidR="005A1882" w:rsidRDefault="005A1882"/>
    <w:p w14:paraId="3378878D" w14:textId="77777777" w:rsidR="005A1882" w:rsidRDefault="005A1882">
      <w:pPr>
        <w:pStyle w:val="Heading1"/>
        <w:spacing w:line="360" w:lineRule="auto"/>
        <w:rPr>
          <w:sz w:val="24"/>
        </w:rPr>
      </w:pPr>
      <w:r>
        <w:rPr>
          <w:sz w:val="24"/>
        </w:rPr>
        <w:t>BILLING AND PAYMENTS</w:t>
      </w:r>
    </w:p>
    <w:p w14:paraId="31F500AB" w14:textId="77777777" w:rsidR="005A1882" w:rsidRDefault="005A1882">
      <w:pPr>
        <w:spacing w:line="360" w:lineRule="auto"/>
        <w:jc w:val="both"/>
      </w:pPr>
      <w:r>
        <w:t>You will be expected to pay for each session at the time it is held, unless we agree otherwise or unless you have insurance coverage that requires another arrangement. Payment schedules for other professional services will be agreed to when they are requested. [In circumstances of unusual financial hardship, I may be willing to negotiate a fee adjustment or payment installment plan.]</w:t>
      </w:r>
    </w:p>
    <w:p w14:paraId="1F276ECC" w14:textId="77777777" w:rsidR="005A1882" w:rsidRDefault="005A1882">
      <w:pPr>
        <w:spacing w:line="360" w:lineRule="auto"/>
        <w:jc w:val="both"/>
      </w:pPr>
    </w:p>
    <w:p w14:paraId="46D2574F" w14:textId="77777777" w:rsidR="005A1882" w:rsidRDefault="005A1882">
      <w:pPr>
        <w:spacing w:line="360" w:lineRule="auto"/>
        <w:jc w:val="both"/>
      </w:pPr>
      <w:r>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p>
    <w:p w14:paraId="0E6C4B51" w14:textId="77777777" w:rsidR="005A1882" w:rsidRDefault="005A1882">
      <w:pPr>
        <w:spacing w:line="360" w:lineRule="auto"/>
        <w:jc w:val="both"/>
      </w:pPr>
    </w:p>
    <w:p w14:paraId="6B921F31" w14:textId="77777777" w:rsidR="005A1882" w:rsidRDefault="005A1882">
      <w:pPr>
        <w:pStyle w:val="Heading1"/>
        <w:spacing w:line="360" w:lineRule="auto"/>
        <w:rPr>
          <w:sz w:val="24"/>
        </w:rPr>
      </w:pPr>
      <w:r>
        <w:rPr>
          <w:sz w:val="24"/>
        </w:rPr>
        <w:lastRenderedPageBreak/>
        <w:t>INSURANCE REIMBURSEMENT</w:t>
      </w:r>
    </w:p>
    <w:p w14:paraId="5FC3808D" w14:textId="77777777" w:rsidR="005A1882" w:rsidRDefault="005A1882">
      <w:pPr>
        <w:spacing w:line="360" w:lineRule="auto"/>
        <w:jc w:val="both"/>
      </w:pPr>
      <w: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6A2794D6" w14:textId="77777777" w:rsidR="005A1882" w:rsidRDefault="005A1882">
      <w:pPr>
        <w:spacing w:line="360" w:lineRule="auto"/>
        <w:jc w:val="both"/>
      </w:pPr>
    </w:p>
    <w:p w14:paraId="0B85BA00" w14:textId="77777777" w:rsidR="005A1882" w:rsidRDefault="005A1882">
      <w:pPr>
        <w:pStyle w:val="BodyText2"/>
        <w:spacing w:line="360" w:lineRule="auto"/>
        <w:rPr>
          <w:sz w:val="24"/>
        </w:rPr>
      </w:pPr>
      <w:r>
        <w:rPr>
          <w:sz w:val="24"/>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 </w:t>
      </w:r>
    </w:p>
    <w:p w14:paraId="243D46D4" w14:textId="77777777" w:rsidR="005A1882" w:rsidRDefault="005A1882">
      <w:pPr>
        <w:spacing w:line="360" w:lineRule="auto"/>
        <w:jc w:val="both"/>
      </w:pPr>
    </w:p>
    <w:p w14:paraId="5DD2E8AA" w14:textId="77777777" w:rsidR="005A1882" w:rsidRDefault="005A1882">
      <w:pPr>
        <w:spacing w:line="360" w:lineRule="auto"/>
        <w:jc w:val="both"/>
      </w:pPr>
      <w:r>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much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14:paraId="7F349DB1" w14:textId="77777777" w:rsidR="005A1882" w:rsidRDefault="005A1882">
      <w:pPr>
        <w:spacing w:line="360" w:lineRule="auto"/>
        <w:jc w:val="both"/>
      </w:pPr>
    </w:p>
    <w:p w14:paraId="20928AA3" w14:textId="77777777" w:rsidR="005A1882" w:rsidRDefault="005A1882">
      <w:pPr>
        <w:pStyle w:val="BodyText2"/>
        <w:spacing w:line="360" w:lineRule="auto"/>
        <w:rPr>
          <w:sz w:val="24"/>
        </w:rPr>
      </w:pPr>
      <w:r>
        <w:rPr>
          <w:sz w:val="24"/>
        </w:rP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w:t>
      </w:r>
      <w:r>
        <w:rPr>
          <w:sz w:val="24"/>
        </w:rPr>
        <w:lastRenderedPageBreak/>
        <w:t xml:space="preserve">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w:t>
      </w:r>
    </w:p>
    <w:p w14:paraId="30DD4218" w14:textId="77777777" w:rsidR="005A1882" w:rsidRDefault="005A1882">
      <w:pPr>
        <w:spacing w:line="360" w:lineRule="auto"/>
        <w:jc w:val="both"/>
      </w:pPr>
    </w:p>
    <w:p w14:paraId="333D5302" w14:textId="77777777" w:rsidR="005A1882" w:rsidRDefault="005A1882">
      <w:pPr>
        <w:spacing w:line="360" w:lineRule="auto"/>
        <w:jc w:val="both"/>
      </w:pPr>
      <w:r>
        <w:t xml:space="preserve">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 [unless prohibited by contract]. </w:t>
      </w:r>
    </w:p>
    <w:p w14:paraId="52A647B8" w14:textId="77777777" w:rsidR="005A1882" w:rsidRDefault="005A1882">
      <w:pPr>
        <w:spacing w:line="360" w:lineRule="auto"/>
        <w:jc w:val="both"/>
      </w:pPr>
    </w:p>
    <w:p w14:paraId="501A4F6F" w14:textId="77777777" w:rsidR="005A1882" w:rsidRDefault="005A1882">
      <w:pPr>
        <w:spacing w:line="360" w:lineRule="auto"/>
        <w:jc w:val="both"/>
      </w:pPr>
      <w:r>
        <w:t xml:space="preserve">YOUR SIGNATURE BELOW INDICATES THAT YOU HAVE READ THIS AGREEMENT AND AGREE TO ITS TERMS AND ALSO SERVES AS AN ACKNOWLEDGEMENT THAT YOU HAVE RECEIVED THE HIPAA NOTICE FORM DESCRIBED ABOVE.  </w:t>
      </w:r>
    </w:p>
    <w:p w14:paraId="1C663D41" w14:textId="77777777" w:rsidR="005A1882" w:rsidRDefault="005A1882">
      <w:pPr>
        <w:spacing w:line="360" w:lineRule="auto"/>
        <w:jc w:val="both"/>
      </w:pPr>
    </w:p>
    <w:p w14:paraId="1948979E" w14:textId="77777777" w:rsidR="005A1882" w:rsidRDefault="005A1882">
      <w:pPr>
        <w:spacing w:line="360" w:lineRule="auto"/>
        <w:jc w:val="both"/>
      </w:pPr>
      <w:r>
        <w:t>__________________________________________</w:t>
      </w:r>
      <w:r>
        <w:tab/>
        <w:t>______________________</w:t>
      </w:r>
    </w:p>
    <w:p w14:paraId="10ED5A4C" w14:textId="77777777" w:rsidR="005A1882" w:rsidRDefault="005A1882">
      <w:pPr>
        <w:spacing w:line="360" w:lineRule="auto"/>
        <w:jc w:val="both"/>
      </w:pPr>
      <w:r>
        <w:t>Signature</w:t>
      </w:r>
      <w:r>
        <w:tab/>
      </w:r>
      <w:r>
        <w:tab/>
      </w:r>
      <w:r>
        <w:tab/>
      </w:r>
      <w:r>
        <w:tab/>
      </w:r>
      <w:r>
        <w:tab/>
      </w:r>
      <w:r>
        <w:tab/>
      </w:r>
      <w:r>
        <w:tab/>
        <w:t xml:space="preserve">Date   </w:t>
      </w:r>
    </w:p>
    <w:p w14:paraId="7CADDD8A" w14:textId="77777777" w:rsidR="005A1882" w:rsidRDefault="005A1882">
      <w:pPr>
        <w:spacing w:line="360" w:lineRule="auto"/>
        <w:jc w:val="both"/>
      </w:pPr>
    </w:p>
    <w:p w14:paraId="3518DF5C" w14:textId="62E3D229" w:rsidR="005A1882" w:rsidRDefault="005A1882" w:rsidP="00337DAE">
      <w:pPr>
        <w:spacing w:line="360" w:lineRule="auto"/>
        <w:jc w:val="both"/>
      </w:pPr>
      <w:r>
        <w:t xml:space="preserve">Rev. </w:t>
      </w:r>
      <w:r w:rsidR="00E4149B">
        <w:t>7/21</w:t>
      </w:r>
    </w:p>
    <w:p w14:paraId="163D9960" w14:textId="77777777" w:rsidR="00E625B7" w:rsidRDefault="00E625B7"/>
    <w:p w14:paraId="5431C041" w14:textId="77777777" w:rsidR="009437BA" w:rsidRDefault="009437BA"/>
    <w:p w14:paraId="13A9694A" w14:textId="77777777" w:rsidR="009437BA" w:rsidRDefault="009437BA"/>
    <w:p w14:paraId="6538F008" w14:textId="77777777" w:rsidR="009437BA" w:rsidRDefault="009437BA" w:rsidP="009437BA">
      <w:pPr>
        <w:spacing w:after="0"/>
      </w:pPr>
    </w:p>
    <w:sectPr w:rsidR="009437BA" w:rsidSect="005A1882">
      <w:headerReference w:type="first" r:id="rId7"/>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EA5" w14:textId="77777777" w:rsidR="00670D6E" w:rsidRDefault="00670D6E" w:rsidP="007A70E4">
      <w:pPr>
        <w:spacing w:after="0" w:line="240" w:lineRule="auto"/>
      </w:pPr>
      <w:r>
        <w:separator/>
      </w:r>
    </w:p>
  </w:endnote>
  <w:endnote w:type="continuationSeparator" w:id="0">
    <w:p w14:paraId="7A48D09A" w14:textId="77777777" w:rsidR="00670D6E" w:rsidRDefault="00670D6E" w:rsidP="007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2691" w14:textId="77777777" w:rsidR="00670D6E" w:rsidRDefault="00670D6E" w:rsidP="007A70E4">
      <w:pPr>
        <w:spacing w:after="0" w:line="240" w:lineRule="auto"/>
      </w:pPr>
      <w:r>
        <w:separator/>
      </w:r>
    </w:p>
  </w:footnote>
  <w:footnote w:type="continuationSeparator" w:id="0">
    <w:p w14:paraId="42E019B4" w14:textId="77777777" w:rsidR="00670D6E" w:rsidRDefault="00670D6E" w:rsidP="007A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9D04" w14:textId="77777777" w:rsidR="003F30F8" w:rsidRDefault="003F30F8" w:rsidP="003F30F8">
    <w:pPr>
      <w:pStyle w:val="Header"/>
    </w:pPr>
    <w:r>
      <w:t>Helene L. Finke, Ph.D., PLLC</w:t>
    </w:r>
  </w:p>
  <w:p w14:paraId="25CE831D" w14:textId="77777777" w:rsidR="003F30F8" w:rsidRDefault="003F30F8" w:rsidP="003F30F8">
    <w:pPr>
      <w:pStyle w:val="Header"/>
    </w:pPr>
    <w:r>
      <w:t>Licensed Psychologist</w:t>
    </w:r>
  </w:p>
  <w:p w14:paraId="7E88AF25" w14:textId="77777777" w:rsidR="003F30F8" w:rsidRDefault="003F30F8" w:rsidP="003F30F8">
    <w:pPr>
      <w:pStyle w:val="Header"/>
    </w:pPr>
    <w:r>
      <w:rPr>
        <w:noProof/>
      </w:rPr>
      <mc:AlternateContent>
        <mc:Choice Requires="wps">
          <w:drawing>
            <wp:anchor distT="0" distB="0" distL="114300" distR="114300" simplePos="0" relativeHeight="251661312" behindDoc="0" locked="0" layoutInCell="1" allowOverlap="1" wp14:anchorId="3F583C90" wp14:editId="37183129">
              <wp:simplePos x="0" y="0"/>
              <wp:positionH relativeFrom="column">
                <wp:posOffset>57150</wp:posOffset>
              </wp:positionH>
              <wp:positionV relativeFrom="paragraph">
                <wp:posOffset>131445</wp:posOffset>
              </wp:positionV>
              <wp:extent cx="6276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8B68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35pt" to="49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3622CB5C" wp14:editId="6FE05D9D">
              <wp:simplePos x="0" y="0"/>
              <wp:positionH relativeFrom="column">
                <wp:posOffset>57150</wp:posOffset>
              </wp:positionH>
              <wp:positionV relativeFrom="paragraph">
                <wp:posOffset>45720</wp:posOffset>
              </wp:positionV>
              <wp:extent cx="6276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9FE3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3.6pt" to="49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" strokecolor="black [3040]"/>
          </w:pict>
        </mc:Fallback>
      </mc:AlternateContent>
    </w:r>
  </w:p>
  <w:p w14:paraId="5CB426CF" w14:textId="77777777" w:rsidR="003F30F8" w:rsidRDefault="003F30F8" w:rsidP="003F30F8">
    <w:pPr>
      <w:pStyle w:val="Header"/>
    </w:pPr>
    <w:r>
      <w:rPr>
        <w:noProof/>
      </w:rPr>
      <mc:AlternateContent>
        <mc:Choice Requires="wps">
          <w:drawing>
            <wp:anchor distT="0" distB="0" distL="114300" distR="114300" simplePos="0" relativeHeight="251659264" behindDoc="0" locked="0" layoutInCell="1" allowOverlap="1" wp14:anchorId="0D743E09" wp14:editId="3F7C8542">
              <wp:simplePos x="0" y="0"/>
              <wp:positionH relativeFrom="column">
                <wp:posOffset>28575</wp:posOffset>
              </wp:positionH>
              <wp:positionV relativeFrom="paragraph">
                <wp:posOffset>93345</wp:posOffset>
              </wp:positionV>
              <wp:extent cx="28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28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555EA"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5pt,7.35pt" to="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" strokecolor="#4579b8 [3044]"/>
          </w:pict>
        </mc:Fallback>
      </mc:AlternateContent>
    </w:r>
    <w:r>
      <w:tab/>
    </w:r>
    <w:r>
      <w:tab/>
      <w:t>8011 New LaGrange Road</w:t>
    </w:r>
  </w:p>
  <w:p w14:paraId="0641C385" w14:textId="77777777" w:rsidR="003F30F8" w:rsidRDefault="003F30F8" w:rsidP="003F30F8">
    <w:pPr>
      <w:pStyle w:val="Header"/>
    </w:pPr>
    <w:r>
      <w:tab/>
    </w:r>
    <w:r>
      <w:tab/>
      <w:t>Suite 5</w:t>
    </w:r>
  </w:p>
  <w:p w14:paraId="23F68382" w14:textId="77777777" w:rsidR="003F30F8" w:rsidRDefault="003F30F8" w:rsidP="003F30F8">
    <w:pPr>
      <w:pStyle w:val="Header"/>
    </w:pPr>
    <w:r>
      <w:tab/>
    </w:r>
    <w:r>
      <w:tab/>
      <w:t>Louisville, Kentucky 40222</w:t>
    </w:r>
  </w:p>
  <w:p w14:paraId="431FE2ED" w14:textId="77777777" w:rsidR="003F30F8" w:rsidRDefault="003F30F8" w:rsidP="003F30F8">
    <w:pPr>
      <w:pStyle w:val="Header"/>
    </w:pPr>
    <w:r>
      <w:tab/>
    </w:r>
    <w:r>
      <w:tab/>
      <w:t>Telephone (502) 212-1031</w:t>
    </w:r>
  </w:p>
  <w:p w14:paraId="395169A0" w14:textId="77777777" w:rsidR="003F30F8" w:rsidRDefault="003F30F8" w:rsidP="003F30F8">
    <w:pPr>
      <w:pStyle w:val="Header"/>
    </w:pPr>
    <w:r>
      <w:tab/>
    </w:r>
    <w:r>
      <w:tab/>
      <w:t>Fax (502) 470-7250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931A8"/>
    <w:multiLevelType w:val="hybridMultilevel"/>
    <w:tmpl w:val="54D4C9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5A750A"/>
    <w:multiLevelType w:val="hybridMultilevel"/>
    <w:tmpl w:val="A37E91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E4"/>
    <w:rsid w:val="00084B20"/>
    <w:rsid w:val="002B0CCF"/>
    <w:rsid w:val="00365AEE"/>
    <w:rsid w:val="003F30F8"/>
    <w:rsid w:val="0050638C"/>
    <w:rsid w:val="005A1882"/>
    <w:rsid w:val="00670D6E"/>
    <w:rsid w:val="00685F80"/>
    <w:rsid w:val="007A70E4"/>
    <w:rsid w:val="009437BA"/>
    <w:rsid w:val="00950FB7"/>
    <w:rsid w:val="009914C6"/>
    <w:rsid w:val="009B570A"/>
    <w:rsid w:val="00A143D4"/>
    <w:rsid w:val="00B07C61"/>
    <w:rsid w:val="00DC5CC8"/>
    <w:rsid w:val="00DD01ED"/>
    <w:rsid w:val="00E4149B"/>
    <w:rsid w:val="00E625B7"/>
    <w:rsid w:val="00FE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5385"/>
  <w15:docId w15:val="{200DFC6F-E110-459C-B881-EF249A55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1882"/>
    <w:pPr>
      <w:keepNext/>
      <w:spacing w:after="0" w:line="240" w:lineRule="auto"/>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5A1882"/>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5A1882"/>
    <w:pPr>
      <w:keepNext/>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E4"/>
  </w:style>
  <w:style w:type="paragraph" w:styleId="Footer">
    <w:name w:val="footer"/>
    <w:basedOn w:val="Normal"/>
    <w:link w:val="FooterChar"/>
    <w:uiPriority w:val="99"/>
    <w:unhideWhenUsed/>
    <w:rsid w:val="007A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E4"/>
  </w:style>
  <w:style w:type="character" w:customStyle="1" w:styleId="Heading1Char">
    <w:name w:val="Heading 1 Char"/>
    <w:basedOn w:val="DefaultParagraphFont"/>
    <w:link w:val="Heading1"/>
    <w:rsid w:val="005A1882"/>
    <w:rPr>
      <w:rFonts w:ascii="Times New Roman" w:eastAsia="Times New Roman" w:hAnsi="Times New Roman" w:cs="Times New Roman"/>
      <w:b/>
      <w:szCs w:val="20"/>
    </w:rPr>
  </w:style>
  <w:style w:type="character" w:customStyle="1" w:styleId="Heading2Char">
    <w:name w:val="Heading 2 Char"/>
    <w:basedOn w:val="DefaultParagraphFont"/>
    <w:link w:val="Heading2"/>
    <w:rsid w:val="005A1882"/>
    <w:rPr>
      <w:rFonts w:ascii="Times New Roman" w:eastAsia="Times New Roman" w:hAnsi="Times New Roman" w:cs="Times New Roman"/>
      <w:b/>
      <w:szCs w:val="20"/>
    </w:rPr>
  </w:style>
  <w:style w:type="character" w:customStyle="1" w:styleId="Heading3Char">
    <w:name w:val="Heading 3 Char"/>
    <w:basedOn w:val="DefaultParagraphFont"/>
    <w:link w:val="Heading3"/>
    <w:rsid w:val="005A1882"/>
    <w:rPr>
      <w:rFonts w:ascii="Arial" w:eastAsia="Times New Roman" w:hAnsi="Arial" w:cs="Times New Roman"/>
      <w:sz w:val="24"/>
      <w:szCs w:val="20"/>
    </w:rPr>
  </w:style>
  <w:style w:type="paragraph" w:styleId="BodyText2">
    <w:name w:val="Body Text 2"/>
    <w:basedOn w:val="Normal"/>
    <w:link w:val="BodyText2Char"/>
    <w:semiHidden/>
    <w:rsid w:val="005A1882"/>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5A1882"/>
    <w:rPr>
      <w:rFonts w:ascii="Times New Roman" w:eastAsia="Times New Roman" w:hAnsi="Times New Roman" w:cs="Times New Roman"/>
      <w:szCs w:val="20"/>
    </w:rPr>
  </w:style>
  <w:style w:type="paragraph" w:styleId="BodyText">
    <w:name w:val="Body Text"/>
    <w:basedOn w:val="Normal"/>
    <w:link w:val="BodyTextChar"/>
    <w:semiHidden/>
    <w:rsid w:val="005A188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A1882"/>
    <w:rPr>
      <w:rFonts w:ascii="Times New Roman" w:eastAsia="Times New Roman" w:hAnsi="Times New Roman" w:cs="Times New Roman"/>
      <w:sz w:val="24"/>
      <w:szCs w:val="24"/>
    </w:rPr>
  </w:style>
  <w:style w:type="paragraph" w:styleId="ListParagraph">
    <w:name w:val="List Paragraph"/>
    <w:basedOn w:val="Normal"/>
    <w:uiPriority w:val="34"/>
    <w:qFormat/>
    <w:rsid w:val="005A188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dc:creator>
  <cp:lastModifiedBy>helene finke</cp:lastModifiedBy>
  <cp:revision>4</cp:revision>
  <cp:lastPrinted>2015-02-12T20:12:00Z</cp:lastPrinted>
  <dcterms:created xsi:type="dcterms:W3CDTF">2020-09-21T16:54:00Z</dcterms:created>
  <dcterms:modified xsi:type="dcterms:W3CDTF">2021-07-24T17:46:00Z</dcterms:modified>
</cp:coreProperties>
</file>